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1240" w14:textId="77777777" w:rsidR="00505202" w:rsidRPr="003679A8" w:rsidRDefault="00505202" w:rsidP="00E84CF1">
      <w:pPr>
        <w:pStyle w:val="Brezrazmikov"/>
        <w:spacing w:line="360" w:lineRule="auto"/>
        <w:jc w:val="center"/>
        <w:rPr>
          <w:rFonts w:ascii="Arial" w:hAnsi="Arial" w:cs="Arial"/>
          <w:b/>
          <w:color w:val="000000" w:themeColor="text1"/>
          <w:sz w:val="32"/>
          <w:szCs w:val="24"/>
        </w:rPr>
      </w:pPr>
      <w:r w:rsidRPr="003679A8">
        <w:rPr>
          <w:rFonts w:ascii="Arial" w:hAnsi="Arial" w:cs="Arial"/>
          <w:b/>
          <w:noProof/>
          <w:color w:val="000000" w:themeColor="text1"/>
          <w:sz w:val="32"/>
          <w:szCs w:val="24"/>
          <w:lang w:eastAsia="sl-SI"/>
        </w:rPr>
        <w:drawing>
          <wp:inline distT="0" distB="0" distL="0" distR="0" wp14:anchorId="7648961C" wp14:editId="59B3B89D">
            <wp:extent cx="3704253" cy="2019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ztr logo s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8546" cy="2022320"/>
                    </a:xfrm>
                    <a:prstGeom prst="rect">
                      <a:avLst/>
                    </a:prstGeom>
                  </pic:spPr>
                </pic:pic>
              </a:graphicData>
            </a:graphic>
          </wp:inline>
        </w:drawing>
      </w:r>
    </w:p>
    <w:p w14:paraId="6340D566" w14:textId="77777777" w:rsidR="00E84CF1" w:rsidRPr="003679A8" w:rsidRDefault="00E84CF1" w:rsidP="00E84CF1">
      <w:pPr>
        <w:pStyle w:val="Brezrazmikov"/>
        <w:spacing w:line="360" w:lineRule="auto"/>
        <w:jc w:val="center"/>
        <w:rPr>
          <w:rFonts w:ascii="Arial" w:hAnsi="Arial" w:cs="Arial"/>
          <w:b/>
          <w:color w:val="000000" w:themeColor="text1"/>
          <w:sz w:val="28"/>
          <w:szCs w:val="28"/>
        </w:rPr>
      </w:pPr>
      <w:r w:rsidRPr="003679A8">
        <w:rPr>
          <w:rFonts w:ascii="Arial" w:hAnsi="Arial" w:cs="Arial"/>
          <w:b/>
          <w:color w:val="000000" w:themeColor="text1"/>
          <w:sz w:val="28"/>
          <w:szCs w:val="28"/>
        </w:rPr>
        <w:t xml:space="preserve">Na posvetu o dizelskih motorjih predstavili zaskrbljujočo statistiko </w:t>
      </w:r>
    </w:p>
    <w:p w14:paraId="49479414" w14:textId="77777777" w:rsidR="00F815E5" w:rsidRPr="003679A8" w:rsidRDefault="00F815E5" w:rsidP="00F815E5">
      <w:pPr>
        <w:pStyle w:val="Brezrazmikov"/>
        <w:spacing w:line="360" w:lineRule="auto"/>
        <w:jc w:val="center"/>
        <w:rPr>
          <w:rFonts w:ascii="Arial" w:hAnsi="Arial" w:cs="Arial"/>
          <w:b/>
          <w:sz w:val="28"/>
          <w:szCs w:val="24"/>
        </w:rPr>
      </w:pPr>
      <w:r w:rsidRPr="003679A8">
        <w:rPr>
          <w:rFonts w:ascii="Arial" w:hAnsi="Arial" w:cs="Arial"/>
          <w:b/>
          <w:sz w:val="28"/>
          <w:szCs w:val="24"/>
        </w:rPr>
        <w:t xml:space="preserve">SPOROČILO ZA JAVNOST </w:t>
      </w:r>
    </w:p>
    <w:p w14:paraId="5A089DED" w14:textId="77777777" w:rsidR="00F815E5" w:rsidRPr="003679A8" w:rsidRDefault="00F815E5" w:rsidP="00F815E5">
      <w:pPr>
        <w:pStyle w:val="Brezrazmikov"/>
        <w:spacing w:line="360" w:lineRule="auto"/>
        <w:jc w:val="center"/>
        <w:rPr>
          <w:rFonts w:ascii="Arial" w:hAnsi="Arial" w:cs="Arial"/>
          <w:i/>
          <w:sz w:val="24"/>
          <w:szCs w:val="24"/>
        </w:rPr>
      </w:pPr>
      <w:r w:rsidRPr="003679A8">
        <w:rPr>
          <w:rFonts w:ascii="Arial" w:hAnsi="Arial" w:cs="Arial"/>
          <w:i/>
          <w:sz w:val="24"/>
          <w:szCs w:val="24"/>
        </w:rPr>
        <w:t>Za takojšnjo objavo</w:t>
      </w:r>
    </w:p>
    <w:p w14:paraId="179F8510" w14:textId="77777777" w:rsidR="00F815E5" w:rsidRPr="003679A8" w:rsidRDefault="00F815E5" w:rsidP="0090175C">
      <w:pPr>
        <w:pStyle w:val="Brezrazmikov"/>
        <w:spacing w:line="360" w:lineRule="auto"/>
        <w:jc w:val="both"/>
        <w:rPr>
          <w:rFonts w:ascii="Arial" w:hAnsi="Arial" w:cs="Arial"/>
          <w:b/>
          <w:sz w:val="24"/>
          <w:szCs w:val="24"/>
        </w:rPr>
      </w:pPr>
    </w:p>
    <w:p w14:paraId="5DC062DE" w14:textId="2CFAF9BC" w:rsidR="00F35F68" w:rsidRPr="008B5042" w:rsidRDefault="009164CB" w:rsidP="0090175C">
      <w:pPr>
        <w:pStyle w:val="Brezrazmikov"/>
        <w:spacing w:line="360" w:lineRule="auto"/>
        <w:jc w:val="both"/>
        <w:rPr>
          <w:rFonts w:ascii="Arial" w:hAnsi="Arial" w:cs="Arial"/>
          <w:sz w:val="20"/>
          <w:szCs w:val="20"/>
        </w:rPr>
      </w:pPr>
      <w:r w:rsidRPr="008B5042">
        <w:rPr>
          <w:rFonts w:ascii="Arial" w:hAnsi="Arial" w:cs="Arial"/>
          <w:b/>
          <w:sz w:val="20"/>
          <w:szCs w:val="20"/>
        </w:rPr>
        <w:t>8.</w:t>
      </w:r>
      <w:r w:rsidR="00402254" w:rsidRPr="008B5042">
        <w:rPr>
          <w:rFonts w:ascii="Arial" w:hAnsi="Arial" w:cs="Arial"/>
          <w:b/>
          <w:sz w:val="20"/>
          <w:szCs w:val="20"/>
        </w:rPr>
        <w:t xml:space="preserve"> maja </w:t>
      </w:r>
      <w:r w:rsidRPr="008B5042">
        <w:rPr>
          <w:rFonts w:ascii="Arial" w:hAnsi="Arial" w:cs="Arial"/>
          <w:b/>
          <w:sz w:val="20"/>
          <w:szCs w:val="20"/>
        </w:rPr>
        <w:t>2018</w:t>
      </w:r>
      <w:r w:rsidRPr="008B5042">
        <w:rPr>
          <w:rFonts w:ascii="Arial" w:hAnsi="Arial" w:cs="Arial"/>
          <w:sz w:val="20"/>
          <w:szCs w:val="20"/>
        </w:rPr>
        <w:t xml:space="preserve"> je v </w:t>
      </w:r>
      <w:r w:rsidRPr="008B5042">
        <w:rPr>
          <w:rFonts w:ascii="Arial" w:hAnsi="Arial" w:cs="Arial"/>
          <w:b/>
          <w:sz w:val="20"/>
          <w:szCs w:val="20"/>
        </w:rPr>
        <w:t>Hiši Evropske unije</w:t>
      </w:r>
      <w:r w:rsidRPr="008B5042">
        <w:rPr>
          <w:rFonts w:ascii="Arial" w:hAnsi="Arial" w:cs="Arial"/>
          <w:sz w:val="20"/>
          <w:szCs w:val="20"/>
        </w:rPr>
        <w:t xml:space="preserve"> v Ljubljani potekal posvet z naslovom </w:t>
      </w:r>
      <w:r w:rsidRPr="008B5042">
        <w:rPr>
          <w:rFonts w:ascii="Arial" w:hAnsi="Arial" w:cs="Arial"/>
          <w:b/>
          <w:sz w:val="20"/>
          <w:szCs w:val="20"/>
        </w:rPr>
        <w:t>Od dizelskih motorjev k nizkoogljičnemu prometu in boljšemu zdravju</w:t>
      </w:r>
      <w:r w:rsidRPr="008B5042">
        <w:rPr>
          <w:rFonts w:ascii="Arial" w:hAnsi="Arial" w:cs="Arial"/>
          <w:sz w:val="20"/>
          <w:szCs w:val="20"/>
        </w:rPr>
        <w:t xml:space="preserve">. Na posvetu, ki ga je organiziral </w:t>
      </w:r>
      <w:hyperlink r:id="rId7" w:history="1">
        <w:r w:rsidRPr="008B5042">
          <w:rPr>
            <w:rStyle w:val="Hiperpovezava"/>
            <w:rFonts w:ascii="Arial" w:hAnsi="Arial" w:cs="Arial"/>
            <w:sz w:val="20"/>
            <w:szCs w:val="20"/>
          </w:rPr>
          <w:t>Inštitut za mladinsko participacijo, zdravje in trajnostni razvoj (IMZTR)</w:t>
        </w:r>
      </w:hyperlink>
      <w:r w:rsidRPr="008B5042">
        <w:rPr>
          <w:rFonts w:ascii="Arial" w:hAnsi="Arial" w:cs="Arial"/>
          <w:sz w:val="20"/>
          <w:szCs w:val="20"/>
        </w:rPr>
        <w:t xml:space="preserve"> v s</w:t>
      </w:r>
      <w:r w:rsidR="00311708" w:rsidRPr="008B5042">
        <w:rPr>
          <w:rFonts w:ascii="Arial" w:hAnsi="Arial" w:cs="Arial"/>
          <w:sz w:val="20"/>
          <w:szCs w:val="20"/>
        </w:rPr>
        <w:t>o</w:t>
      </w:r>
      <w:r w:rsidRPr="008B5042">
        <w:rPr>
          <w:rFonts w:ascii="Arial" w:hAnsi="Arial" w:cs="Arial"/>
          <w:sz w:val="20"/>
          <w:szCs w:val="20"/>
        </w:rPr>
        <w:t xml:space="preserve">delovanju z </w:t>
      </w:r>
      <w:hyperlink r:id="rId8" w:history="1">
        <w:proofErr w:type="spellStart"/>
        <w:r w:rsidRPr="008B5042">
          <w:rPr>
            <w:rStyle w:val="Hiperpovezava"/>
            <w:rFonts w:ascii="Arial" w:hAnsi="Arial" w:cs="Arial"/>
            <w:sz w:val="20"/>
            <w:szCs w:val="20"/>
          </w:rPr>
          <w:t>European</w:t>
        </w:r>
        <w:proofErr w:type="spellEnd"/>
        <w:r w:rsidRPr="008B5042">
          <w:rPr>
            <w:rStyle w:val="Hiperpovezava"/>
            <w:rFonts w:ascii="Arial" w:hAnsi="Arial" w:cs="Arial"/>
            <w:sz w:val="20"/>
            <w:szCs w:val="20"/>
          </w:rPr>
          <w:t xml:space="preserve"> </w:t>
        </w:r>
        <w:proofErr w:type="spellStart"/>
        <w:r w:rsidRPr="008B5042">
          <w:rPr>
            <w:rStyle w:val="Hiperpovezava"/>
            <w:rFonts w:ascii="Arial" w:hAnsi="Arial" w:cs="Arial"/>
            <w:sz w:val="20"/>
            <w:szCs w:val="20"/>
          </w:rPr>
          <w:t>Publich</w:t>
        </w:r>
        <w:proofErr w:type="spellEnd"/>
        <w:r w:rsidRPr="008B5042">
          <w:rPr>
            <w:rStyle w:val="Hiperpovezava"/>
            <w:rFonts w:ascii="Arial" w:hAnsi="Arial" w:cs="Arial"/>
            <w:sz w:val="20"/>
            <w:szCs w:val="20"/>
          </w:rPr>
          <w:t xml:space="preserve"> </w:t>
        </w:r>
        <w:proofErr w:type="spellStart"/>
        <w:r w:rsidRPr="008B5042">
          <w:rPr>
            <w:rStyle w:val="Hiperpovezava"/>
            <w:rFonts w:ascii="Arial" w:hAnsi="Arial" w:cs="Arial"/>
            <w:sz w:val="20"/>
            <w:szCs w:val="20"/>
          </w:rPr>
          <w:t>Health</w:t>
        </w:r>
        <w:proofErr w:type="spellEnd"/>
        <w:r w:rsidRPr="008B5042">
          <w:rPr>
            <w:rStyle w:val="Hiperpovezava"/>
            <w:rFonts w:ascii="Arial" w:hAnsi="Arial" w:cs="Arial"/>
            <w:sz w:val="20"/>
            <w:szCs w:val="20"/>
          </w:rPr>
          <w:t xml:space="preserve"> </w:t>
        </w:r>
        <w:proofErr w:type="spellStart"/>
        <w:r w:rsidRPr="008B5042">
          <w:rPr>
            <w:rStyle w:val="Hiperpovezava"/>
            <w:rFonts w:ascii="Arial" w:hAnsi="Arial" w:cs="Arial"/>
            <w:sz w:val="20"/>
            <w:szCs w:val="20"/>
          </w:rPr>
          <w:t>Alliance</w:t>
        </w:r>
        <w:proofErr w:type="spellEnd"/>
        <w:r w:rsidRPr="008B5042">
          <w:rPr>
            <w:rStyle w:val="Hiperpovezava"/>
            <w:rFonts w:ascii="Arial" w:hAnsi="Arial" w:cs="Arial"/>
            <w:sz w:val="20"/>
            <w:szCs w:val="20"/>
          </w:rPr>
          <w:t xml:space="preserve"> (EPHA)</w:t>
        </w:r>
      </w:hyperlink>
      <w:r w:rsidR="0020492D" w:rsidRPr="008B5042">
        <w:rPr>
          <w:rStyle w:val="Hiperpovezava"/>
          <w:rFonts w:ascii="Arial" w:hAnsi="Arial" w:cs="Arial"/>
          <w:sz w:val="20"/>
          <w:szCs w:val="20"/>
        </w:rPr>
        <w:t>,</w:t>
      </w:r>
      <w:r w:rsidRPr="008B5042">
        <w:rPr>
          <w:rFonts w:ascii="Arial" w:hAnsi="Arial" w:cs="Arial"/>
          <w:sz w:val="20"/>
          <w:szCs w:val="20"/>
        </w:rPr>
        <w:t xml:space="preserve"> so kot govorci nastopili </w:t>
      </w:r>
      <w:r w:rsidRPr="008B5042">
        <w:rPr>
          <w:rFonts w:ascii="Arial" w:hAnsi="Arial" w:cs="Arial"/>
          <w:b/>
          <w:sz w:val="20"/>
          <w:szCs w:val="20"/>
        </w:rPr>
        <w:t>Matjaž Česen</w:t>
      </w:r>
      <w:r w:rsidRPr="008B5042">
        <w:rPr>
          <w:rFonts w:ascii="Arial" w:hAnsi="Arial" w:cs="Arial"/>
          <w:sz w:val="20"/>
          <w:szCs w:val="20"/>
        </w:rPr>
        <w:t xml:space="preserve"> iz </w:t>
      </w:r>
      <w:r w:rsidRPr="008B5042">
        <w:rPr>
          <w:rFonts w:ascii="Arial" w:hAnsi="Arial" w:cs="Arial"/>
          <w:b/>
          <w:sz w:val="20"/>
          <w:szCs w:val="20"/>
        </w:rPr>
        <w:t xml:space="preserve">Inštituta Jožefa </w:t>
      </w:r>
      <w:r w:rsidR="0020492D" w:rsidRPr="008B5042">
        <w:rPr>
          <w:rFonts w:ascii="Arial" w:hAnsi="Arial" w:cs="Arial"/>
          <w:b/>
          <w:sz w:val="20"/>
          <w:szCs w:val="20"/>
        </w:rPr>
        <w:t>S</w:t>
      </w:r>
      <w:r w:rsidRPr="008B5042">
        <w:rPr>
          <w:rFonts w:ascii="Arial" w:hAnsi="Arial" w:cs="Arial"/>
          <w:b/>
          <w:sz w:val="20"/>
          <w:szCs w:val="20"/>
        </w:rPr>
        <w:t>tefana</w:t>
      </w:r>
      <w:r w:rsidRPr="008B5042">
        <w:rPr>
          <w:rFonts w:ascii="Arial" w:hAnsi="Arial" w:cs="Arial"/>
          <w:sz w:val="20"/>
          <w:szCs w:val="20"/>
        </w:rPr>
        <w:t xml:space="preserve">, </w:t>
      </w:r>
      <w:r w:rsidRPr="008B5042">
        <w:rPr>
          <w:rFonts w:ascii="Arial" w:hAnsi="Arial" w:cs="Arial"/>
          <w:b/>
          <w:sz w:val="20"/>
          <w:szCs w:val="20"/>
        </w:rPr>
        <w:t>dr. Andreja Kukec</w:t>
      </w:r>
      <w:r w:rsidRPr="008B5042">
        <w:rPr>
          <w:rFonts w:ascii="Arial" w:hAnsi="Arial" w:cs="Arial"/>
          <w:sz w:val="20"/>
          <w:szCs w:val="20"/>
        </w:rPr>
        <w:t xml:space="preserve"> iz </w:t>
      </w:r>
      <w:r w:rsidRPr="008B5042">
        <w:rPr>
          <w:rFonts w:ascii="Arial" w:hAnsi="Arial" w:cs="Arial"/>
          <w:b/>
          <w:sz w:val="20"/>
          <w:szCs w:val="20"/>
        </w:rPr>
        <w:t>Medicinske fakultete</w:t>
      </w:r>
      <w:r w:rsidR="00BC2FF0" w:rsidRPr="008B5042">
        <w:rPr>
          <w:rFonts w:ascii="Arial" w:hAnsi="Arial" w:cs="Arial"/>
          <w:b/>
          <w:sz w:val="20"/>
          <w:szCs w:val="20"/>
        </w:rPr>
        <w:t xml:space="preserve"> Univerze v Ljubljani</w:t>
      </w:r>
      <w:r w:rsidRPr="008B5042">
        <w:rPr>
          <w:rFonts w:ascii="Arial" w:hAnsi="Arial" w:cs="Arial"/>
          <w:sz w:val="20"/>
          <w:szCs w:val="20"/>
        </w:rPr>
        <w:t xml:space="preserve"> in </w:t>
      </w:r>
      <w:r w:rsidRPr="008B5042">
        <w:rPr>
          <w:rFonts w:ascii="Arial" w:hAnsi="Arial" w:cs="Arial"/>
          <w:b/>
          <w:sz w:val="20"/>
          <w:szCs w:val="20"/>
        </w:rPr>
        <w:t>dr. Marjan Lep</w:t>
      </w:r>
      <w:r w:rsidRPr="008B5042">
        <w:rPr>
          <w:rFonts w:ascii="Arial" w:hAnsi="Arial" w:cs="Arial"/>
          <w:sz w:val="20"/>
          <w:szCs w:val="20"/>
        </w:rPr>
        <w:t xml:space="preserve"> iz </w:t>
      </w:r>
      <w:r w:rsidRPr="008B5042">
        <w:rPr>
          <w:rFonts w:ascii="Arial" w:hAnsi="Arial" w:cs="Arial"/>
          <w:b/>
          <w:sz w:val="20"/>
          <w:szCs w:val="20"/>
        </w:rPr>
        <w:t>Fakultete za gradbeništvo</w:t>
      </w:r>
      <w:r w:rsidR="00BC2FF0" w:rsidRPr="008B5042">
        <w:rPr>
          <w:rFonts w:ascii="Arial" w:hAnsi="Arial" w:cs="Arial"/>
          <w:b/>
          <w:sz w:val="20"/>
          <w:szCs w:val="20"/>
        </w:rPr>
        <w:t>, prometno inženirstvo in arhitekturo Univerze v Mariboru</w:t>
      </w:r>
      <w:r w:rsidRPr="008B5042">
        <w:rPr>
          <w:rFonts w:ascii="Arial" w:hAnsi="Arial" w:cs="Arial"/>
          <w:sz w:val="20"/>
          <w:szCs w:val="20"/>
        </w:rPr>
        <w:t xml:space="preserve">. Na posvetu se je spregovorilo o problematiki emisij dizelskih vozil, izzivih na področju zmanjšanja učinkov na zdravje zaradi uporabe dizelskega goriva </w:t>
      </w:r>
      <w:r w:rsidR="001B1532" w:rsidRPr="008B5042">
        <w:rPr>
          <w:rFonts w:ascii="Arial" w:hAnsi="Arial" w:cs="Arial"/>
          <w:sz w:val="20"/>
          <w:szCs w:val="20"/>
        </w:rPr>
        <w:t xml:space="preserve">ter </w:t>
      </w:r>
      <w:r w:rsidRPr="008B5042">
        <w:rPr>
          <w:rFonts w:ascii="Arial" w:hAnsi="Arial" w:cs="Arial"/>
          <w:sz w:val="20"/>
          <w:szCs w:val="20"/>
        </w:rPr>
        <w:t xml:space="preserve">o zunanjih stroških prometa oziroma ali je res samo dizel problem urbane mobilnosti. Udeleženci so se po predavanjih lahko udeležili tudi delavnice. </w:t>
      </w:r>
    </w:p>
    <w:p w14:paraId="389DD75C" w14:textId="77777777" w:rsidR="0090175C" w:rsidRPr="008B5042" w:rsidRDefault="0090175C" w:rsidP="0090175C">
      <w:pPr>
        <w:pStyle w:val="Brezrazmikov"/>
        <w:spacing w:line="360" w:lineRule="auto"/>
        <w:jc w:val="both"/>
        <w:rPr>
          <w:rFonts w:ascii="Arial" w:hAnsi="Arial" w:cs="Arial"/>
          <w:sz w:val="20"/>
          <w:szCs w:val="20"/>
        </w:rPr>
      </w:pPr>
    </w:p>
    <w:p w14:paraId="633B9194" w14:textId="3B513843" w:rsidR="009E09A3" w:rsidRPr="008B5042" w:rsidRDefault="00CE7438" w:rsidP="0090175C">
      <w:pPr>
        <w:shd w:val="clear" w:color="auto" w:fill="FFFFFF"/>
        <w:spacing w:after="0" w:line="360" w:lineRule="auto"/>
        <w:jc w:val="both"/>
        <w:rPr>
          <w:rFonts w:ascii="Arial" w:eastAsia="Times New Roman" w:hAnsi="Arial" w:cs="Arial"/>
          <w:i/>
          <w:sz w:val="20"/>
          <w:szCs w:val="20"/>
          <w:lang w:eastAsia="sl-SI"/>
        </w:rPr>
      </w:pPr>
      <w:r w:rsidRPr="008B5042">
        <w:rPr>
          <w:rFonts w:ascii="Arial" w:hAnsi="Arial" w:cs="Arial"/>
          <w:sz w:val="20"/>
          <w:szCs w:val="20"/>
        </w:rPr>
        <w:t>Čeprav š</w:t>
      </w:r>
      <w:r w:rsidR="009164CB" w:rsidRPr="008B5042">
        <w:rPr>
          <w:rFonts w:ascii="Arial" w:hAnsi="Arial" w:cs="Arial"/>
          <w:sz w:val="20"/>
          <w:szCs w:val="20"/>
        </w:rPr>
        <w:t xml:space="preserve">tevilo prebivalcev v Sloveniji v zadnjih letih ne narašča, </w:t>
      </w:r>
      <w:r w:rsidR="008E076A" w:rsidRPr="008B5042">
        <w:rPr>
          <w:rFonts w:ascii="Arial" w:hAnsi="Arial" w:cs="Arial"/>
          <w:sz w:val="20"/>
          <w:szCs w:val="20"/>
        </w:rPr>
        <w:t xml:space="preserve">strmo </w:t>
      </w:r>
      <w:r w:rsidR="009164CB" w:rsidRPr="008B5042">
        <w:rPr>
          <w:rFonts w:ascii="Arial" w:hAnsi="Arial" w:cs="Arial"/>
          <w:sz w:val="20"/>
          <w:szCs w:val="20"/>
        </w:rPr>
        <w:t xml:space="preserve">narašča količina osebnih vozil. To veliko pove o dojemanju avtomobilskega prevoza </w:t>
      </w:r>
      <w:r w:rsidR="009C724B" w:rsidRPr="008B5042">
        <w:rPr>
          <w:rFonts w:ascii="Arial" w:hAnsi="Arial" w:cs="Arial"/>
          <w:sz w:val="20"/>
          <w:szCs w:val="20"/>
        </w:rPr>
        <w:t>pri nas</w:t>
      </w:r>
      <w:r w:rsidR="009164CB" w:rsidRPr="008B5042">
        <w:rPr>
          <w:rFonts w:ascii="Arial" w:hAnsi="Arial" w:cs="Arial"/>
          <w:sz w:val="20"/>
          <w:szCs w:val="20"/>
        </w:rPr>
        <w:t xml:space="preserve">, </w:t>
      </w:r>
      <w:r w:rsidR="002D01F3" w:rsidRPr="008B5042">
        <w:rPr>
          <w:rFonts w:ascii="Arial" w:hAnsi="Arial" w:cs="Arial"/>
          <w:sz w:val="20"/>
          <w:szCs w:val="20"/>
        </w:rPr>
        <w:t>kjer</w:t>
      </w:r>
      <w:r w:rsidR="009164CB" w:rsidRPr="008B5042">
        <w:rPr>
          <w:rFonts w:ascii="Arial" w:hAnsi="Arial" w:cs="Arial"/>
          <w:sz w:val="20"/>
          <w:szCs w:val="20"/>
        </w:rPr>
        <w:t xml:space="preserve"> osebni avtomobil predstavlja kulturni status. Človek vdihne deset do dvajset kubičnih metrov zraka dnevno, kar je v primerjavi z zaužito hrano in pijačo zelo veliko</w:t>
      </w:r>
      <w:r w:rsidR="00C44E97" w:rsidRPr="008B5042">
        <w:rPr>
          <w:rFonts w:ascii="Arial" w:hAnsi="Arial" w:cs="Arial"/>
          <w:sz w:val="20"/>
          <w:szCs w:val="20"/>
        </w:rPr>
        <w:t xml:space="preserve">, zato je </w:t>
      </w:r>
      <w:r w:rsidR="00D9359B" w:rsidRPr="008B5042">
        <w:rPr>
          <w:rFonts w:ascii="Arial" w:hAnsi="Arial" w:cs="Arial"/>
          <w:sz w:val="20"/>
          <w:szCs w:val="20"/>
        </w:rPr>
        <w:t>podatek</w:t>
      </w:r>
      <w:r w:rsidR="00C44E97" w:rsidRPr="008B5042">
        <w:rPr>
          <w:rFonts w:ascii="Arial" w:hAnsi="Arial" w:cs="Arial"/>
          <w:sz w:val="20"/>
          <w:szCs w:val="20"/>
        </w:rPr>
        <w:t xml:space="preserve"> k</w:t>
      </w:r>
      <w:r w:rsidR="009164CB" w:rsidRPr="008B5042">
        <w:rPr>
          <w:rFonts w:ascii="Arial" w:hAnsi="Arial" w:cs="Arial"/>
          <w:sz w:val="20"/>
          <w:szCs w:val="20"/>
        </w:rPr>
        <w:t>akšen zrak dihamo in kako raba osebnih vozil vpliva na kakovost zraka</w:t>
      </w:r>
      <w:r w:rsidR="00D9359B" w:rsidRPr="008B5042">
        <w:rPr>
          <w:rFonts w:ascii="Arial" w:hAnsi="Arial" w:cs="Arial"/>
          <w:sz w:val="20"/>
          <w:szCs w:val="20"/>
        </w:rPr>
        <w:t>,</w:t>
      </w:r>
      <w:r w:rsidR="009164CB" w:rsidRPr="008B5042">
        <w:rPr>
          <w:rFonts w:ascii="Arial" w:hAnsi="Arial" w:cs="Arial"/>
          <w:sz w:val="20"/>
          <w:szCs w:val="20"/>
        </w:rPr>
        <w:t xml:space="preserve"> zelo pomemb</w:t>
      </w:r>
      <w:r w:rsidR="007C7873" w:rsidRPr="008B5042">
        <w:rPr>
          <w:rFonts w:ascii="Arial" w:hAnsi="Arial" w:cs="Arial"/>
          <w:sz w:val="20"/>
          <w:szCs w:val="20"/>
        </w:rPr>
        <w:t>en</w:t>
      </w:r>
      <w:r w:rsidR="009164CB" w:rsidRPr="008B5042">
        <w:rPr>
          <w:rFonts w:ascii="Arial" w:hAnsi="Arial" w:cs="Arial"/>
          <w:sz w:val="20"/>
          <w:szCs w:val="20"/>
        </w:rPr>
        <w:t xml:space="preserve">. Človek </w:t>
      </w:r>
      <w:r w:rsidR="0047105A" w:rsidRPr="008B5042">
        <w:rPr>
          <w:rFonts w:ascii="Arial" w:hAnsi="Arial" w:cs="Arial"/>
          <w:sz w:val="20"/>
          <w:szCs w:val="20"/>
        </w:rPr>
        <w:t xml:space="preserve">je </w:t>
      </w:r>
      <w:r w:rsidR="009164CB" w:rsidRPr="008B5042">
        <w:rPr>
          <w:rFonts w:ascii="Arial" w:hAnsi="Arial" w:cs="Arial"/>
          <w:sz w:val="20"/>
          <w:szCs w:val="20"/>
        </w:rPr>
        <w:t xml:space="preserve">dnevno izpostavljen </w:t>
      </w:r>
      <w:r w:rsidR="0047105A" w:rsidRPr="008B5042">
        <w:rPr>
          <w:rFonts w:ascii="Arial" w:hAnsi="Arial" w:cs="Arial"/>
          <w:sz w:val="20"/>
          <w:szCs w:val="20"/>
        </w:rPr>
        <w:t>več kot dvesto</w:t>
      </w:r>
      <w:r w:rsidR="009164CB" w:rsidRPr="008B5042">
        <w:rPr>
          <w:rFonts w:ascii="Arial" w:hAnsi="Arial" w:cs="Arial"/>
          <w:sz w:val="20"/>
          <w:szCs w:val="20"/>
        </w:rPr>
        <w:t xml:space="preserve"> onesnaževalc</w:t>
      </w:r>
      <w:r w:rsidR="008F75D7" w:rsidRPr="008B5042">
        <w:rPr>
          <w:rFonts w:ascii="Arial" w:hAnsi="Arial" w:cs="Arial"/>
          <w:sz w:val="20"/>
          <w:szCs w:val="20"/>
        </w:rPr>
        <w:t>e</w:t>
      </w:r>
      <w:r w:rsidR="008E076A" w:rsidRPr="008B5042">
        <w:rPr>
          <w:rFonts w:ascii="Arial" w:hAnsi="Arial" w:cs="Arial"/>
          <w:sz w:val="20"/>
          <w:szCs w:val="20"/>
        </w:rPr>
        <w:t>m</w:t>
      </w:r>
      <w:r w:rsidR="008F75D7" w:rsidRPr="008B5042">
        <w:rPr>
          <w:rFonts w:ascii="Arial" w:hAnsi="Arial" w:cs="Arial"/>
          <w:sz w:val="20"/>
          <w:szCs w:val="20"/>
        </w:rPr>
        <w:t>,</w:t>
      </w:r>
      <w:r w:rsidR="009164CB" w:rsidRPr="008B5042">
        <w:rPr>
          <w:rFonts w:ascii="Arial" w:hAnsi="Arial" w:cs="Arial"/>
          <w:sz w:val="20"/>
          <w:szCs w:val="20"/>
        </w:rPr>
        <w:t xml:space="preserve"> </w:t>
      </w:r>
      <w:r w:rsidR="008F75D7" w:rsidRPr="008B5042">
        <w:rPr>
          <w:rFonts w:ascii="Arial" w:hAnsi="Arial" w:cs="Arial"/>
          <w:sz w:val="20"/>
          <w:szCs w:val="20"/>
        </w:rPr>
        <w:t>o</w:t>
      </w:r>
      <w:r w:rsidR="009164CB" w:rsidRPr="008B5042">
        <w:rPr>
          <w:rFonts w:ascii="Arial" w:hAnsi="Arial" w:cs="Arial"/>
          <w:sz w:val="20"/>
          <w:szCs w:val="20"/>
        </w:rPr>
        <w:t xml:space="preserve">nesnažen zrak </w:t>
      </w:r>
      <w:r w:rsidR="008F75D7" w:rsidRPr="008B5042">
        <w:rPr>
          <w:rFonts w:ascii="Arial" w:hAnsi="Arial" w:cs="Arial"/>
          <w:sz w:val="20"/>
          <w:szCs w:val="20"/>
        </w:rPr>
        <w:t xml:space="preserve">pa </w:t>
      </w:r>
      <w:r w:rsidR="009164CB" w:rsidRPr="008B5042">
        <w:rPr>
          <w:rFonts w:ascii="Arial" w:hAnsi="Arial" w:cs="Arial"/>
          <w:sz w:val="20"/>
          <w:szCs w:val="20"/>
        </w:rPr>
        <w:t xml:space="preserve">predstavlja tudi vzrok </w:t>
      </w:r>
      <w:r w:rsidR="007E1C20" w:rsidRPr="008B5042">
        <w:rPr>
          <w:rFonts w:ascii="Arial" w:hAnsi="Arial" w:cs="Arial"/>
          <w:sz w:val="20"/>
          <w:szCs w:val="20"/>
        </w:rPr>
        <w:t xml:space="preserve">za </w:t>
      </w:r>
      <w:r w:rsidR="009164CB" w:rsidRPr="008B5042">
        <w:rPr>
          <w:rFonts w:ascii="Arial" w:hAnsi="Arial" w:cs="Arial"/>
          <w:sz w:val="20"/>
          <w:szCs w:val="20"/>
        </w:rPr>
        <w:t>6,7</w:t>
      </w:r>
      <w:r w:rsidR="0017499B" w:rsidRPr="008B5042">
        <w:rPr>
          <w:rFonts w:ascii="Arial" w:hAnsi="Arial" w:cs="Arial"/>
          <w:sz w:val="20"/>
          <w:szCs w:val="20"/>
        </w:rPr>
        <w:t xml:space="preserve"> </w:t>
      </w:r>
      <w:r w:rsidR="009164CB" w:rsidRPr="008B5042">
        <w:rPr>
          <w:rFonts w:ascii="Arial" w:hAnsi="Arial" w:cs="Arial"/>
          <w:sz w:val="20"/>
          <w:szCs w:val="20"/>
        </w:rPr>
        <w:t>% smrti</w:t>
      </w:r>
      <w:r w:rsidR="009E09A3" w:rsidRPr="008B5042">
        <w:rPr>
          <w:rFonts w:ascii="Arial" w:hAnsi="Arial" w:cs="Arial"/>
          <w:sz w:val="20"/>
          <w:szCs w:val="20"/>
        </w:rPr>
        <w:t xml:space="preserve"> in je razlog za več prezgodnjih smrti, tudi v Sloveniji. </w:t>
      </w:r>
      <w:r w:rsidR="009E09A3" w:rsidRPr="008B5042">
        <w:rPr>
          <w:rFonts w:ascii="Arial" w:hAnsi="Arial" w:cs="Arial"/>
          <w:b/>
          <w:sz w:val="20"/>
          <w:szCs w:val="20"/>
        </w:rPr>
        <w:t>Dr. Andreja Kukec</w:t>
      </w:r>
      <w:r w:rsidR="002F567C" w:rsidRPr="008B5042">
        <w:rPr>
          <w:rFonts w:ascii="Arial" w:hAnsi="Arial" w:cs="Arial"/>
          <w:b/>
          <w:sz w:val="20"/>
          <w:szCs w:val="20"/>
        </w:rPr>
        <w:t xml:space="preserve"> iz Medicinske fakultete Univerze v Ljubljani</w:t>
      </w:r>
      <w:r w:rsidR="009E09A3" w:rsidRPr="008B5042">
        <w:rPr>
          <w:rFonts w:ascii="Arial" w:hAnsi="Arial" w:cs="Arial"/>
          <w:sz w:val="20"/>
          <w:szCs w:val="20"/>
        </w:rPr>
        <w:t xml:space="preserve"> pravi: </w:t>
      </w:r>
      <w:r w:rsidR="009E09A3" w:rsidRPr="008B5042">
        <w:rPr>
          <w:rFonts w:ascii="Arial" w:hAnsi="Arial" w:cs="Arial"/>
          <w:i/>
          <w:sz w:val="20"/>
          <w:szCs w:val="20"/>
        </w:rPr>
        <w:t>»</w:t>
      </w:r>
      <w:r w:rsidR="009E09A3" w:rsidRPr="008B5042">
        <w:rPr>
          <w:rFonts w:ascii="Arial" w:eastAsia="Times New Roman" w:hAnsi="Arial" w:cs="Arial"/>
          <w:i/>
          <w:sz w:val="20"/>
          <w:szCs w:val="20"/>
          <w:lang w:eastAsia="sl-SI"/>
        </w:rPr>
        <w:t xml:space="preserve">Emisije onesnaževal zunanjega zraka iz prometa pomembno prispevajo k povišanim koncentracijam </w:t>
      </w:r>
      <w:proofErr w:type="spellStart"/>
      <w:r w:rsidR="009E09A3" w:rsidRPr="008B5042">
        <w:rPr>
          <w:rFonts w:ascii="Arial" w:eastAsia="Times New Roman" w:hAnsi="Arial" w:cs="Arial"/>
          <w:i/>
          <w:sz w:val="20"/>
          <w:szCs w:val="20"/>
          <w:lang w:eastAsia="sl-SI"/>
        </w:rPr>
        <w:t>prizemnega</w:t>
      </w:r>
      <w:proofErr w:type="spellEnd"/>
      <w:r w:rsidR="009E09A3" w:rsidRPr="008B5042">
        <w:rPr>
          <w:rFonts w:ascii="Arial" w:eastAsia="Times New Roman" w:hAnsi="Arial" w:cs="Arial"/>
          <w:i/>
          <w:sz w:val="20"/>
          <w:szCs w:val="20"/>
          <w:lang w:eastAsia="sl-SI"/>
        </w:rPr>
        <w:t xml:space="preserve"> ozona, delcev PM</w:t>
      </w:r>
      <w:r w:rsidR="009E09A3" w:rsidRPr="008B5042">
        <w:rPr>
          <w:rFonts w:ascii="Arial" w:eastAsia="Times New Roman" w:hAnsi="Arial" w:cs="Arial"/>
          <w:i/>
          <w:sz w:val="20"/>
          <w:szCs w:val="20"/>
          <w:vertAlign w:val="subscript"/>
          <w:lang w:eastAsia="sl-SI"/>
        </w:rPr>
        <w:t xml:space="preserve">2,5 </w:t>
      </w:r>
      <w:r w:rsidR="009E09A3" w:rsidRPr="008B5042">
        <w:rPr>
          <w:rFonts w:ascii="Arial" w:eastAsia="Times New Roman" w:hAnsi="Arial" w:cs="Arial"/>
          <w:i/>
          <w:sz w:val="20"/>
          <w:szCs w:val="20"/>
          <w:lang w:eastAsia="sl-SI"/>
        </w:rPr>
        <w:t>in PM10 ter dušikovih oksidov (</w:t>
      </w:r>
      <w:proofErr w:type="spellStart"/>
      <w:r w:rsidR="009E09A3" w:rsidRPr="008B5042">
        <w:rPr>
          <w:rFonts w:ascii="Arial" w:eastAsia="Times New Roman" w:hAnsi="Arial" w:cs="Arial"/>
          <w:i/>
          <w:sz w:val="20"/>
          <w:szCs w:val="20"/>
          <w:lang w:eastAsia="sl-SI"/>
        </w:rPr>
        <w:t>NOx</w:t>
      </w:r>
      <w:proofErr w:type="spellEnd"/>
      <w:r w:rsidR="009E09A3" w:rsidRPr="008B5042">
        <w:rPr>
          <w:rFonts w:ascii="Arial" w:eastAsia="Times New Roman" w:hAnsi="Arial" w:cs="Arial"/>
          <w:i/>
          <w:sz w:val="20"/>
          <w:szCs w:val="20"/>
          <w:lang w:eastAsia="sl-SI"/>
        </w:rPr>
        <w:t>). Raziskave kažejo, da dizelska vozila prispevajo k večji obremenjenosti zunanjega zraka kot vozila na bencin. Dizelski izpuhi predstavljajo pomemben vir delcev v zunanjem zraku, ki lahko prodrejo globoko v pljuča. Več kot 90 % delcev v dizelskem izpuhu je manjših od 1 µm. Epidemiološke raziskave potrjujejo povezanost med dolgotrajno izpostavljenostjo dizelskim izpuhom ter pljučnim rakom.«</w:t>
      </w:r>
    </w:p>
    <w:p w14:paraId="7F4CD3C5" w14:textId="77777777" w:rsidR="009E09A3" w:rsidRPr="008B5042" w:rsidRDefault="009E09A3" w:rsidP="0090175C">
      <w:pPr>
        <w:shd w:val="clear" w:color="auto" w:fill="FFFFFF"/>
        <w:spacing w:after="0" w:line="360" w:lineRule="auto"/>
        <w:jc w:val="both"/>
        <w:rPr>
          <w:rFonts w:ascii="Arial" w:eastAsia="Times New Roman" w:hAnsi="Arial" w:cs="Arial"/>
          <w:sz w:val="20"/>
          <w:szCs w:val="20"/>
          <w:lang w:eastAsia="sl-SI"/>
        </w:rPr>
      </w:pPr>
    </w:p>
    <w:p w14:paraId="41653A2E" w14:textId="10E3A9C1" w:rsidR="009E09A3" w:rsidRPr="008B5042" w:rsidRDefault="009E09A3" w:rsidP="0090175C">
      <w:pPr>
        <w:shd w:val="clear" w:color="auto" w:fill="FFFFFF"/>
        <w:spacing w:after="0" w:line="360" w:lineRule="auto"/>
        <w:jc w:val="both"/>
        <w:rPr>
          <w:rFonts w:ascii="Arial" w:hAnsi="Arial" w:cs="Arial"/>
          <w:i/>
          <w:sz w:val="20"/>
          <w:szCs w:val="20"/>
          <w:shd w:val="clear" w:color="auto" w:fill="FFFFFF"/>
        </w:rPr>
      </w:pPr>
      <w:r w:rsidRPr="008B5042">
        <w:rPr>
          <w:rFonts w:ascii="Arial" w:eastAsia="Times New Roman" w:hAnsi="Arial" w:cs="Arial"/>
          <w:sz w:val="20"/>
          <w:szCs w:val="20"/>
          <w:lang w:eastAsia="sl-SI"/>
        </w:rPr>
        <w:t>Pri pr</w:t>
      </w:r>
      <w:r w:rsidR="00F815E5" w:rsidRPr="008B5042">
        <w:rPr>
          <w:rFonts w:ascii="Arial" w:eastAsia="Times New Roman" w:hAnsi="Arial" w:cs="Arial"/>
          <w:sz w:val="20"/>
          <w:szCs w:val="20"/>
          <w:lang w:eastAsia="sl-SI"/>
        </w:rPr>
        <w:t xml:space="preserve">egledu strukture voznega parka </w:t>
      </w:r>
      <w:r w:rsidRPr="008B5042">
        <w:rPr>
          <w:rFonts w:ascii="Arial" w:eastAsia="Times New Roman" w:hAnsi="Arial" w:cs="Arial"/>
          <w:sz w:val="20"/>
          <w:szCs w:val="20"/>
          <w:lang w:eastAsia="sl-SI"/>
        </w:rPr>
        <w:t>in strukture vozil, ki so prvič registrirana</w:t>
      </w:r>
      <w:r w:rsidR="008E076A" w:rsidRPr="008B5042">
        <w:rPr>
          <w:rFonts w:ascii="Arial" w:eastAsia="Times New Roman" w:hAnsi="Arial" w:cs="Arial"/>
          <w:sz w:val="20"/>
          <w:szCs w:val="20"/>
          <w:lang w:eastAsia="sl-SI"/>
        </w:rPr>
        <w:t>,</w:t>
      </w:r>
      <w:r w:rsidRPr="008B5042">
        <w:rPr>
          <w:rFonts w:ascii="Arial" w:eastAsia="Times New Roman" w:hAnsi="Arial" w:cs="Arial"/>
          <w:sz w:val="20"/>
          <w:szCs w:val="20"/>
          <w:lang w:eastAsia="sl-SI"/>
        </w:rPr>
        <w:t xml:space="preserve"> ugotovimo, da je 90</w:t>
      </w:r>
      <w:r w:rsidR="0017499B" w:rsidRPr="008B5042">
        <w:rPr>
          <w:rFonts w:ascii="Arial" w:eastAsia="Times New Roman" w:hAnsi="Arial" w:cs="Arial"/>
          <w:sz w:val="20"/>
          <w:szCs w:val="20"/>
          <w:lang w:eastAsia="sl-SI"/>
        </w:rPr>
        <w:t xml:space="preserve"> </w:t>
      </w:r>
      <w:r w:rsidRPr="008B5042">
        <w:rPr>
          <w:rFonts w:ascii="Arial" w:eastAsia="Times New Roman" w:hAnsi="Arial" w:cs="Arial"/>
          <w:sz w:val="20"/>
          <w:szCs w:val="20"/>
          <w:lang w:eastAsia="sl-SI"/>
        </w:rPr>
        <w:t>% novih registriranih vozil bencinskih vozil. Pri pregledu vozil, ki niso prvič registrirana, pa ugotovimo, da je dizelski</w:t>
      </w:r>
      <w:r w:rsidR="00F815E5" w:rsidRPr="008B5042">
        <w:rPr>
          <w:rFonts w:ascii="Arial" w:eastAsia="Times New Roman" w:hAnsi="Arial" w:cs="Arial"/>
          <w:sz w:val="20"/>
          <w:szCs w:val="20"/>
          <w:lang w:eastAsia="sl-SI"/>
        </w:rPr>
        <w:t xml:space="preserve">h vozil mnogo več, celo okoli </w:t>
      </w:r>
      <w:r w:rsidR="002F51C3" w:rsidRPr="008B5042">
        <w:rPr>
          <w:rFonts w:ascii="Arial" w:eastAsia="Times New Roman" w:hAnsi="Arial" w:cs="Arial"/>
          <w:sz w:val="20"/>
          <w:szCs w:val="20"/>
          <w:lang w:eastAsia="sl-SI"/>
        </w:rPr>
        <w:t xml:space="preserve">44 </w:t>
      </w:r>
      <w:r w:rsidRPr="008B5042">
        <w:rPr>
          <w:rFonts w:ascii="Arial" w:eastAsia="Times New Roman" w:hAnsi="Arial" w:cs="Arial"/>
          <w:sz w:val="20"/>
          <w:szCs w:val="20"/>
          <w:lang w:eastAsia="sl-SI"/>
        </w:rPr>
        <w:t xml:space="preserve">%. Ti dizelski avtomobili so v povprečju stari tri do štiri leta </w:t>
      </w:r>
      <w:r w:rsidRPr="008B5042">
        <w:rPr>
          <w:rFonts w:ascii="Arial" w:eastAsia="Times New Roman" w:hAnsi="Arial" w:cs="Arial"/>
          <w:sz w:val="20"/>
          <w:szCs w:val="20"/>
          <w:lang w:eastAsia="sl-SI"/>
        </w:rPr>
        <w:lastRenderedPageBreak/>
        <w:t xml:space="preserve">in imajo višje emisije od bencinskih vozil. Dejstvo je, da se bencinska vozila uporabljajo manj časa kot dizelska in sicer v povprečju štiri leta manj, ravno stara dizelska vozila pa predstavljajo zaskrbljujoče količine emisij. Dizelska vozila imajo splošno višje emisije delcev in onesnaževal kot vozila na bencin, stranski produkti pa predstavljajo tudi nevarnost za zdravje. </w:t>
      </w:r>
      <w:r w:rsidRPr="008B5042">
        <w:rPr>
          <w:rFonts w:ascii="Arial" w:eastAsia="Times New Roman" w:hAnsi="Arial" w:cs="Arial"/>
          <w:b/>
          <w:sz w:val="20"/>
          <w:szCs w:val="20"/>
          <w:lang w:eastAsia="sl-SI"/>
        </w:rPr>
        <w:t>Matej Česen</w:t>
      </w:r>
      <w:r w:rsidRPr="008B5042">
        <w:rPr>
          <w:rFonts w:ascii="Arial" w:eastAsia="Times New Roman" w:hAnsi="Arial" w:cs="Arial"/>
          <w:sz w:val="20"/>
          <w:szCs w:val="20"/>
          <w:lang w:eastAsia="sl-SI"/>
        </w:rPr>
        <w:t xml:space="preserve"> iz </w:t>
      </w:r>
      <w:r w:rsidRPr="008B5042">
        <w:rPr>
          <w:rFonts w:ascii="Arial" w:eastAsia="Times New Roman" w:hAnsi="Arial" w:cs="Arial"/>
          <w:b/>
          <w:sz w:val="20"/>
          <w:szCs w:val="20"/>
          <w:lang w:eastAsia="sl-SI"/>
        </w:rPr>
        <w:t xml:space="preserve">Inštituta Jožefa </w:t>
      </w:r>
      <w:r w:rsidR="004A3440" w:rsidRPr="008B5042">
        <w:rPr>
          <w:rFonts w:ascii="Arial" w:eastAsia="Times New Roman" w:hAnsi="Arial" w:cs="Arial"/>
          <w:b/>
          <w:sz w:val="20"/>
          <w:szCs w:val="20"/>
          <w:lang w:eastAsia="sl-SI"/>
        </w:rPr>
        <w:t>S</w:t>
      </w:r>
      <w:r w:rsidRPr="008B5042">
        <w:rPr>
          <w:rFonts w:ascii="Arial" w:eastAsia="Times New Roman" w:hAnsi="Arial" w:cs="Arial"/>
          <w:b/>
          <w:sz w:val="20"/>
          <w:szCs w:val="20"/>
          <w:lang w:eastAsia="sl-SI"/>
        </w:rPr>
        <w:t>tefana</w:t>
      </w:r>
      <w:r w:rsidRPr="008B5042">
        <w:rPr>
          <w:rFonts w:ascii="Arial" w:eastAsia="Times New Roman" w:hAnsi="Arial" w:cs="Arial"/>
          <w:sz w:val="20"/>
          <w:szCs w:val="20"/>
          <w:lang w:eastAsia="sl-SI"/>
        </w:rPr>
        <w:t xml:space="preserve"> o emisijah pravi: </w:t>
      </w:r>
      <w:r w:rsidRPr="008B5042">
        <w:rPr>
          <w:rFonts w:ascii="Arial" w:eastAsia="Times New Roman" w:hAnsi="Arial" w:cs="Arial"/>
          <w:i/>
          <w:sz w:val="20"/>
          <w:szCs w:val="20"/>
          <w:lang w:eastAsia="sl-SI"/>
        </w:rPr>
        <w:t>»</w:t>
      </w:r>
      <w:r w:rsidRPr="008B5042">
        <w:rPr>
          <w:rFonts w:ascii="Arial" w:hAnsi="Arial" w:cs="Arial"/>
          <w:i/>
          <w:sz w:val="20"/>
          <w:szCs w:val="20"/>
          <w:shd w:val="clear" w:color="auto" w:fill="FFFFFF"/>
        </w:rPr>
        <w:t xml:space="preserve">Promet pomembno prispeva k emisijam, </w:t>
      </w:r>
      <w:r w:rsidR="002E5ABF" w:rsidRPr="008B5042">
        <w:rPr>
          <w:rFonts w:ascii="Arial" w:hAnsi="Arial" w:cs="Arial"/>
          <w:i/>
          <w:sz w:val="20"/>
          <w:szCs w:val="20"/>
          <w:shd w:val="clear" w:color="auto" w:fill="FFFFFF"/>
        </w:rPr>
        <w:t xml:space="preserve">kar </w:t>
      </w:r>
      <w:r w:rsidRPr="008B5042">
        <w:rPr>
          <w:rFonts w:ascii="Arial" w:hAnsi="Arial" w:cs="Arial"/>
          <w:i/>
          <w:sz w:val="20"/>
          <w:szCs w:val="20"/>
          <w:shd w:val="clear" w:color="auto" w:fill="FFFFFF"/>
        </w:rPr>
        <w:t>zlasti velja za toplogredne pline</w:t>
      </w:r>
      <w:r w:rsidR="00F47227" w:rsidRPr="008B5042">
        <w:rPr>
          <w:rFonts w:ascii="Arial" w:hAnsi="Arial" w:cs="Arial"/>
          <w:i/>
          <w:sz w:val="20"/>
          <w:szCs w:val="20"/>
          <w:shd w:val="clear" w:color="auto" w:fill="FFFFFF"/>
        </w:rPr>
        <w:t xml:space="preserve"> (TGP)</w:t>
      </w:r>
      <w:r w:rsidRPr="008B5042">
        <w:rPr>
          <w:rFonts w:ascii="Arial" w:hAnsi="Arial" w:cs="Arial"/>
          <w:i/>
          <w:sz w:val="20"/>
          <w:szCs w:val="20"/>
          <w:shd w:val="clear" w:color="auto" w:fill="FFFFFF"/>
        </w:rPr>
        <w:t xml:space="preserve">, kjer predstavlja skoraj tretjino vseh emisij v Sloveniji, ter za </w:t>
      </w:r>
      <w:proofErr w:type="spellStart"/>
      <w:r w:rsidRPr="008B5042">
        <w:rPr>
          <w:rFonts w:ascii="Arial" w:hAnsi="Arial" w:cs="Arial"/>
          <w:i/>
          <w:sz w:val="20"/>
          <w:szCs w:val="20"/>
          <w:shd w:val="clear" w:color="auto" w:fill="FFFFFF"/>
        </w:rPr>
        <w:t>NOx</w:t>
      </w:r>
      <w:proofErr w:type="spellEnd"/>
      <w:r w:rsidRPr="008B5042">
        <w:rPr>
          <w:rFonts w:ascii="Arial" w:hAnsi="Arial" w:cs="Arial"/>
          <w:i/>
          <w:sz w:val="20"/>
          <w:szCs w:val="20"/>
          <w:shd w:val="clear" w:color="auto" w:fill="FFFFFF"/>
        </w:rPr>
        <w:t xml:space="preserve">, kjer predstavlja 56 %. Znotraj prometa je največji vir cestni promet, med vrstami vozil pa za </w:t>
      </w:r>
      <w:proofErr w:type="spellStart"/>
      <w:r w:rsidRPr="008B5042">
        <w:rPr>
          <w:rFonts w:ascii="Arial" w:hAnsi="Arial" w:cs="Arial"/>
          <w:i/>
          <w:sz w:val="20"/>
          <w:szCs w:val="20"/>
          <w:shd w:val="clear" w:color="auto" w:fill="FFFFFF"/>
        </w:rPr>
        <w:t>NOx</w:t>
      </w:r>
      <w:proofErr w:type="spellEnd"/>
      <w:r w:rsidRPr="008B5042">
        <w:rPr>
          <w:rFonts w:ascii="Arial" w:hAnsi="Arial" w:cs="Arial"/>
          <w:i/>
          <w:sz w:val="20"/>
          <w:szCs w:val="20"/>
          <w:shd w:val="clear" w:color="auto" w:fill="FFFFFF"/>
        </w:rPr>
        <w:t xml:space="preserve"> težka tovorna vozila ter osebni avtomobili, za TGP pa osebni avtomobili. Poraba dizelskega goriva se je od leta 2005 povečala za 91 %, delež v skupni porabi goriva pa z 52</w:t>
      </w:r>
      <w:r w:rsidR="00B94110" w:rsidRPr="008B5042">
        <w:rPr>
          <w:rFonts w:ascii="Arial" w:hAnsi="Arial" w:cs="Arial"/>
          <w:i/>
          <w:sz w:val="20"/>
          <w:szCs w:val="20"/>
          <w:shd w:val="clear" w:color="auto" w:fill="FFFFFF"/>
        </w:rPr>
        <w:t xml:space="preserve"> </w:t>
      </w:r>
      <w:r w:rsidRPr="008B5042">
        <w:rPr>
          <w:rFonts w:ascii="Arial" w:hAnsi="Arial" w:cs="Arial"/>
          <w:i/>
          <w:sz w:val="20"/>
          <w:szCs w:val="20"/>
          <w:shd w:val="clear" w:color="auto" w:fill="FFFFFF"/>
        </w:rPr>
        <w:t>% na 75</w:t>
      </w:r>
      <w:r w:rsidR="00B94110" w:rsidRPr="008B5042">
        <w:rPr>
          <w:rFonts w:ascii="Arial" w:hAnsi="Arial" w:cs="Arial"/>
          <w:i/>
          <w:sz w:val="20"/>
          <w:szCs w:val="20"/>
          <w:shd w:val="clear" w:color="auto" w:fill="FFFFFF"/>
        </w:rPr>
        <w:t xml:space="preserve"> </w:t>
      </w:r>
      <w:r w:rsidRPr="008B5042">
        <w:rPr>
          <w:rFonts w:ascii="Arial" w:hAnsi="Arial" w:cs="Arial"/>
          <w:i/>
          <w:sz w:val="20"/>
          <w:szCs w:val="20"/>
          <w:shd w:val="clear" w:color="auto" w:fill="FFFFFF"/>
        </w:rPr>
        <w:t xml:space="preserve">%, po drugi strani so postala dizelska vozila bolj čista. Vendar kljub temu dizelska vozila še vedno izpustijo več </w:t>
      </w:r>
      <w:proofErr w:type="spellStart"/>
      <w:r w:rsidRPr="008B5042">
        <w:rPr>
          <w:rFonts w:ascii="Arial" w:hAnsi="Arial" w:cs="Arial"/>
          <w:i/>
          <w:sz w:val="20"/>
          <w:szCs w:val="20"/>
          <w:shd w:val="clear" w:color="auto" w:fill="FFFFFF"/>
        </w:rPr>
        <w:t>NOx</w:t>
      </w:r>
      <w:proofErr w:type="spellEnd"/>
      <w:r w:rsidRPr="008B5042">
        <w:rPr>
          <w:rFonts w:ascii="Arial" w:hAnsi="Arial" w:cs="Arial"/>
          <w:i/>
          <w:sz w:val="20"/>
          <w:szCs w:val="20"/>
          <w:shd w:val="clear" w:color="auto" w:fill="FFFFFF"/>
        </w:rPr>
        <w:t xml:space="preserve"> in </w:t>
      </w:r>
      <w:proofErr w:type="spellStart"/>
      <w:r w:rsidR="008B5042">
        <w:rPr>
          <w:rFonts w:ascii="Arial" w:hAnsi="Arial" w:cs="Arial"/>
          <w:i/>
          <w:sz w:val="20"/>
          <w:szCs w:val="20"/>
          <w:shd w:val="clear" w:color="auto" w:fill="FFFFFF"/>
        </w:rPr>
        <w:t>PM</w:t>
      </w:r>
      <w:r w:rsidRPr="008B5042">
        <w:rPr>
          <w:rFonts w:ascii="Arial" w:hAnsi="Arial" w:cs="Arial"/>
          <w:i/>
          <w:sz w:val="16"/>
          <w:szCs w:val="20"/>
          <w:shd w:val="clear" w:color="auto" w:fill="FFFFFF"/>
        </w:rPr>
        <w:t>2.5</w:t>
      </w:r>
      <w:proofErr w:type="spellEnd"/>
      <w:r w:rsidRPr="008B5042">
        <w:rPr>
          <w:rFonts w:ascii="Arial" w:hAnsi="Arial" w:cs="Arial"/>
          <w:i/>
          <w:sz w:val="16"/>
          <w:szCs w:val="20"/>
          <w:shd w:val="clear" w:color="auto" w:fill="FFFFFF"/>
        </w:rPr>
        <w:t xml:space="preserve"> </w:t>
      </w:r>
      <w:r w:rsidRPr="008B5042">
        <w:rPr>
          <w:rFonts w:ascii="Arial" w:hAnsi="Arial" w:cs="Arial"/>
          <w:i/>
          <w:sz w:val="20"/>
          <w:szCs w:val="20"/>
          <w:shd w:val="clear" w:color="auto" w:fill="FFFFFF"/>
        </w:rPr>
        <w:t>na prevožen km kot bencinska vozila, medtem ko je razlika pri emisijah CO2 skoraj zanemarljiva. Z vidika okolja so torej dizelska vozila zelo problematična, še posebno če upoštevamo, da veliko starejših vozil (pred EURO 6) ne dosega predpisanih kriterijev ter da se njihove karakteristike z leti slabšajo.«</w:t>
      </w:r>
      <w:bookmarkStart w:id="0" w:name="_GoBack"/>
      <w:bookmarkEnd w:id="0"/>
    </w:p>
    <w:p w14:paraId="6375DC3D" w14:textId="77777777" w:rsidR="0090175C" w:rsidRPr="008B5042" w:rsidRDefault="0090175C" w:rsidP="0090175C">
      <w:pPr>
        <w:shd w:val="clear" w:color="auto" w:fill="FFFFFF"/>
        <w:spacing w:after="0" w:line="360" w:lineRule="auto"/>
        <w:jc w:val="both"/>
        <w:rPr>
          <w:rFonts w:ascii="Arial" w:hAnsi="Arial" w:cs="Arial"/>
          <w:sz w:val="20"/>
          <w:szCs w:val="20"/>
          <w:shd w:val="clear" w:color="auto" w:fill="FFFFFF"/>
        </w:rPr>
      </w:pPr>
    </w:p>
    <w:p w14:paraId="3B8EEEB8" w14:textId="250D9F5E" w:rsidR="0090175C" w:rsidRPr="008B5042" w:rsidRDefault="0090175C" w:rsidP="0090175C">
      <w:pPr>
        <w:shd w:val="clear" w:color="auto" w:fill="FFFFFF"/>
        <w:spacing w:after="0" w:line="360" w:lineRule="auto"/>
        <w:jc w:val="both"/>
        <w:rPr>
          <w:rFonts w:ascii="Arial" w:eastAsia="Times New Roman" w:hAnsi="Arial" w:cs="Arial"/>
          <w:i/>
          <w:sz w:val="20"/>
          <w:szCs w:val="20"/>
          <w:lang w:eastAsia="sl-SI"/>
        </w:rPr>
      </w:pPr>
      <w:r w:rsidRPr="008B5042">
        <w:rPr>
          <w:rFonts w:ascii="Arial" w:hAnsi="Arial" w:cs="Arial"/>
          <w:sz w:val="20"/>
          <w:szCs w:val="20"/>
          <w:shd w:val="clear" w:color="auto" w:fill="FFFFFF"/>
        </w:rPr>
        <w:t>Pri onesnaževanju zraka z dizelskimi gorivi pa je potrebno pomisliti tudi na samo planiranje prometa. V zgodovini načrtovanja prometa smo tega načrtovali tako, da smo gradili mesta, ki so bila avtomobilu prijazna. To pomeni, da smo avtomobilom umikali pešce in ustvarjali kapacitete kot dogovor na povpraševanje po osebnih avtomobili</w:t>
      </w:r>
      <w:r w:rsidR="008E076A" w:rsidRPr="008B5042">
        <w:rPr>
          <w:rFonts w:ascii="Arial" w:hAnsi="Arial" w:cs="Arial"/>
          <w:sz w:val="20"/>
          <w:szCs w:val="20"/>
          <w:shd w:val="clear" w:color="auto" w:fill="FFFFFF"/>
        </w:rPr>
        <w:t>h</w:t>
      </w:r>
      <w:r w:rsidR="00902EC7" w:rsidRPr="008B5042">
        <w:rPr>
          <w:rFonts w:ascii="Arial" w:hAnsi="Arial" w:cs="Arial"/>
          <w:sz w:val="20"/>
          <w:szCs w:val="20"/>
          <w:shd w:val="clear" w:color="auto" w:fill="FFFFFF"/>
        </w:rPr>
        <w:t>, zato so</w:t>
      </w:r>
      <w:r w:rsidRPr="008B5042">
        <w:rPr>
          <w:rFonts w:ascii="Arial" w:hAnsi="Arial" w:cs="Arial"/>
          <w:sz w:val="20"/>
          <w:szCs w:val="20"/>
          <w:shd w:val="clear" w:color="auto" w:fill="FFFFFF"/>
        </w:rPr>
        <w:t xml:space="preserve"> na</w:t>
      </w:r>
      <w:r w:rsidR="00902EC7" w:rsidRPr="008B5042">
        <w:rPr>
          <w:rFonts w:ascii="Arial" w:hAnsi="Arial" w:cs="Arial"/>
          <w:sz w:val="20"/>
          <w:szCs w:val="20"/>
          <w:shd w:val="clear" w:color="auto" w:fill="FFFFFF"/>
        </w:rPr>
        <w:t xml:space="preserve"> današnjem</w:t>
      </w:r>
      <w:r w:rsidRPr="008B5042">
        <w:rPr>
          <w:rFonts w:ascii="Arial" w:hAnsi="Arial" w:cs="Arial"/>
          <w:sz w:val="20"/>
          <w:szCs w:val="20"/>
          <w:shd w:val="clear" w:color="auto" w:fill="FFFFFF"/>
        </w:rPr>
        <w:t xml:space="preserve"> posvetu </w:t>
      </w:r>
      <w:r w:rsidR="00902EC7" w:rsidRPr="008B5042">
        <w:rPr>
          <w:rFonts w:ascii="Arial" w:hAnsi="Arial" w:cs="Arial"/>
          <w:sz w:val="20"/>
          <w:szCs w:val="20"/>
          <w:shd w:val="clear" w:color="auto" w:fill="FFFFFF"/>
        </w:rPr>
        <w:t>odprli tudi</w:t>
      </w:r>
      <w:r w:rsidRPr="008B5042">
        <w:rPr>
          <w:rFonts w:ascii="Arial" w:hAnsi="Arial" w:cs="Arial"/>
          <w:sz w:val="20"/>
          <w:szCs w:val="20"/>
          <w:shd w:val="clear" w:color="auto" w:fill="FFFFFF"/>
        </w:rPr>
        <w:t xml:space="preserve"> vprašanje avtomobila, ki bo prijazen mestu. Sodobno načrtovanje življenja nas namreč sili v stalno mobilnost, vozimo se v službo</w:t>
      </w:r>
      <w:r w:rsidR="004B749C" w:rsidRPr="008B5042">
        <w:rPr>
          <w:rFonts w:ascii="Arial" w:hAnsi="Arial" w:cs="Arial"/>
          <w:sz w:val="20"/>
          <w:szCs w:val="20"/>
          <w:shd w:val="clear" w:color="auto" w:fill="FFFFFF"/>
        </w:rPr>
        <w:t>, prav tako avtomobile uporabljamo v prostem času</w:t>
      </w:r>
      <w:r w:rsidRPr="008B5042">
        <w:rPr>
          <w:rFonts w:ascii="Arial" w:hAnsi="Arial" w:cs="Arial"/>
          <w:sz w:val="20"/>
          <w:szCs w:val="20"/>
          <w:shd w:val="clear" w:color="auto" w:fill="FFFFFF"/>
        </w:rPr>
        <w:t>. V kolikor vso to pot opravljamo s starim dizelskih vozilom</w:t>
      </w:r>
      <w:r w:rsidR="0067084B" w:rsidRPr="008B5042">
        <w:rPr>
          <w:rFonts w:ascii="Arial" w:hAnsi="Arial" w:cs="Arial"/>
          <w:sz w:val="20"/>
          <w:szCs w:val="20"/>
          <w:shd w:val="clear" w:color="auto" w:fill="FFFFFF"/>
        </w:rPr>
        <w:t>,</w:t>
      </w:r>
      <w:r w:rsidRPr="008B5042">
        <w:rPr>
          <w:rFonts w:ascii="Arial" w:hAnsi="Arial" w:cs="Arial"/>
          <w:sz w:val="20"/>
          <w:szCs w:val="20"/>
          <w:shd w:val="clear" w:color="auto" w:fill="FFFFFF"/>
        </w:rPr>
        <w:t xml:space="preserve"> povečujemo omenjeni problem. </w:t>
      </w:r>
      <w:r w:rsidRPr="008B5042">
        <w:rPr>
          <w:rFonts w:ascii="Arial" w:hAnsi="Arial" w:cs="Arial"/>
          <w:b/>
          <w:sz w:val="20"/>
          <w:szCs w:val="20"/>
          <w:shd w:val="clear" w:color="auto" w:fill="FFFFFF"/>
        </w:rPr>
        <w:t>Dr.</w:t>
      </w:r>
      <w:r w:rsidR="00F815E5" w:rsidRPr="008B5042">
        <w:rPr>
          <w:rFonts w:ascii="Arial" w:hAnsi="Arial" w:cs="Arial"/>
          <w:b/>
          <w:sz w:val="20"/>
          <w:szCs w:val="20"/>
          <w:shd w:val="clear" w:color="auto" w:fill="FFFFFF"/>
        </w:rPr>
        <w:t xml:space="preserve"> Marjan Lep</w:t>
      </w:r>
      <w:r w:rsidRPr="008B5042">
        <w:rPr>
          <w:rFonts w:ascii="Arial" w:hAnsi="Arial" w:cs="Arial"/>
          <w:sz w:val="20"/>
          <w:szCs w:val="20"/>
          <w:shd w:val="clear" w:color="auto" w:fill="FFFFFF"/>
        </w:rPr>
        <w:t xml:space="preserve"> iz </w:t>
      </w:r>
      <w:r w:rsidRPr="008B5042">
        <w:rPr>
          <w:rFonts w:ascii="Arial" w:hAnsi="Arial" w:cs="Arial"/>
          <w:b/>
          <w:sz w:val="20"/>
          <w:szCs w:val="20"/>
          <w:shd w:val="clear" w:color="auto" w:fill="FFFFFF"/>
        </w:rPr>
        <w:t>Fakultete za gradbeništv</w:t>
      </w:r>
      <w:r w:rsidR="008E076A" w:rsidRPr="008B5042">
        <w:rPr>
          <w:rFonts w:ascii="Arial" w:hAnsi="Arial" w:cs="Arial"/>
          <w:b/>
          <w:sz w:val="20"/>
          <w:szCs w:val="20"/>
          <w:shd w:val="clear" w:color="auto" w:fill="FFFFFF"/>
        </w:rPr>
        <w:t>o</w:t>
      </w:r>
      <w:r w:rsidRPr="008B5042">
        <w:rPr>
          <w:rFonts w:ascii="Arial" w:hAnsi="Arial" w:cs="Arial"/>
          <w:b/>
          <w:sz w:val="20"/>
          <w:szCs w:val="20"/>
          <w:shd w:val="clear" w:color="auto" w:fill="FFFFFF"/>
        </w:rPr>
        <w:t>, prometno inženirstvo in arhitekturo</w:t>
      </w:r>
      <w:r w:rsidR="00B10499" w:rsidRPr="008B5042">
        <w:rPr>
          <w:rFonts w:ascii="Arial" w:hAnsi="Arial" w:cs="Arial"/>
          <w:b/>
          <w:sz w:val="20"/>
          <w:szCs w:val="20"/>
          <w:shd w:val="clear" w:color="auto" w:fill="FFFFFF"/>
        </w:rPr>
        <w:t xml:space="preserve"> Univerze v Mariboru</w:t>
      </w:r>
      <w:r w:rsidRPr="008B5042">
        <w:rPr>
          <w:rFonts w:ascii="Arial" w:hAnsi="Arial" w:cs="Arial"/>
          <w:sz w:val="20"/>
          <w:szCs w:val="20"/>
          <w:shd w:val="clear" w:color="auto" w:fill="FFFFFF"/>
        </w:rPr>
        <w:t xml:space="preserve"> pravi, da je potrebno promovirati druge oblike mobilnosti in nagovarja: »</w:t>
      </w:r>
      <w:r w:rsidRPr="008B5042">
        <w:rPr>
          <w:rFonts w:ascii="Arial" w:eastAsia="Times New Roman" w:hAnsi="Arial" w:cs="Arial"/>
          <w:i/>
          <w:sz w:val="20"/>
          <w:szCs w:val="20"/>
          <w:lang w:eastAsia="sl-SI"/>
        </w:rPr>
        <w:t xml:space="preserve">V svojem prispevku - seveda - pozdravljam splošno usmeritev k okolju in zdravju bolj prijazni mobilnosti. Zamenjava zelo uporabljanega energenta cestnih motornih vozil – dizla – z drugimi energenti je samo kamenček v mozaiku ukrepov k bolj zdravi mobilnosti. Nikakor ne sme voditi do samozadovoljstva načrtovalcev prometa in mobilnosti, saj ne rešuje problemov zastojev, čezmerne </w:t>
      </w:r>
      <w:proofErr w:type="spellStart"/>
      <w:r w:rsidRPr="008B5042">
        <w:rPr>
          <w:rFonts w:ascii="Arial" w:eastAsia="Times New Roman" w:hAnsi="Arial" w:cs="Arial"/>
          <w:i/>
          <w:sz w:val="20"/>
          <w:szCs w:val="20"/>
          <w:lang w:eastAsia="sl-SI"/>
        </w:rPr>
        <w:t>zaparkiranosti</w:t>
      </w:r>
      <w:proofErr w:type="spellEnd"/>
      <w:r w:rsidRPr="008B5042">
        <w:rPr>
          <w:rFonts w:ascii="Arial" w:eastAsia="Times New Roman" w:hAnsi="Arial" w:cs="Arial"/>
          <w:i/>
          <w:sz w:val="20"/>
          <w:szCs w:val="20"/>
          <w:lang w:eastAsia="sl-SI"/>
        </w:rPr>
        <w:t xml:space="preserve"> mestnih središč, neracionalne rabe vozil in prometnic ali socialne izključenosti tistih, ki si dragih osebnih vozil s sodobnimi energenti ne morejo privoščiti.«</w:t>
      </w:r>
    </w:p>
    <w:p w14:paraId="7568EB85" w14:textId="77777777" w:rsidR="00AF0713" w:rsidRPr="008B5042" w:rsidRDefault="00AF0713" w:rsidP="0090175C">
      <w:pPr>
        <w:shd w:val="clear" w:color="auto" w:fill="FFFFFF"/>
        <w:spacing w:after="0" w:line="360" w:lineRule="auto"/>
        <w:jc w:val="both"/>
        <w:rPr>
          <w:rFonts w:ascii="Arial" w:eastAsia="Times New Roman" w:hAnsi="Arial" w:cs="Arial"/>
          <w:i/>
          <w:sz w:val="20"/>
          <w:szCs w:val="20"/>
          <w:lang w:eastAsia="sl-SI"/>
        </w:rPr>
      </w:pPr>
    </w:p>
    <w:p w14:paraId="552055FC" w14:textId="005D8C06" w:rsidR="00AF0713" w:rsidRPr="008B5042" w:rsidRDefault="00AF0713" w:rsidP="00AF0713">
      <w:pPr>
        <w:pStyle w:val="Brezrazmikov"/>
        <w:spacing w:line="360" w:lineRule="auto"/>
        <w:jc w:val="both"/>
        <w:rPr>
          <w:rFonts w:ascii="Arial" w:hAnsi="Arial" w:cs="Arial"/>
          <w:sz w:val="20"/>
          <w:szCs w:val="20"/>
        </w:rPr>
      </w:pPr>
      <w:r w:rsidRPr="008B5042">
        <w:rPr>
          <w:rFonts w:ascii="Arial" w:hAnsi="Arial" w:cs="Arial"/>
          <w:b/>
          <w:sz w:val="20"/>
          <w:szCs w:val="20"/>
          <w:shd w:val="clear" w:color="auto" w:fill="FFFFFF"/>
        </w:rPr>
        <w:t>Inštitut za mladinsko participacijo, zdravje in trajnostni razvoj (IMZTR)</w:t>
      </w:r>
      <w:r w:rsidRPr="008B5042">
        <w:rPr>
          <w:rFonts w:ascii="Arial" w:hAnsi="Arial" w:cs="Arial"/>
          <w:sz w:val="20"/>
          <w:szCs w:val="20"/>
          <w:shd w:val="clear" w:color="auto" w:fill="FFFFFF"/>
        </w:rPr>
        <w:t xml:space="preserve"> je stičišče mladinskega, javnozdravstvenega in okoljevarstvenega</w:t>
      </w:r>
      <w:r w:rsidR="00023F4B" w:rsidRPr="008B5042">
        <w:rPr>
          <w:rFonts w:ascii="Arial" w:hAnsi="Arial" w:cs="Arial"/>
          <w:sz w:val="20"/>
          <w:szCs w:val="20"/>
          <w:shd w:val="clear" w:color="auto" w:fill="FFFFFF"/>
        </w:rPr>
        <w:t xml:space="preserve"> sektorja</w:t>
      </w:r>
      <w:r w:rsidRPr="008B5042">
        <w:rPr>
          <w:rFonts w:ascii="Arial" w:hAnsi="Arial" w:cs="Arial"/>
          <w:sz w:val="20"/>
          <w:szCs w:val="20"/>
          <w:shd w:val="clear" w:color="auto" w:fill="FFFFFF"/>
        </w:rPr>
        <w:t xml:space="preserve"> </w:t>
      </w:r>
      <w:r w:rsidR="00B36FF8" w:rsidRPr="008B5042">
        <w:rPr>
          <w:rFonts w:ascii="Arial" w:hAnsi="Arial" w:cs="Arial"/>
          <w:sz w:val="20"/>
          <w:szCs w:val="20"/>
          <w:shd w:val="clear" w:color="auto" w:fill="FFFFFF"/>
        </w:rPr>
        <w:t>ter</w:t>
      </w:r>
      <w:r w:rsidRPr="008B5042">
        <w:rPr>
          <w:rFonts w:ascii="Arial" w:hAnsi="Arial" w:cs="Arial"/>
          <w:sz w:val="20"/>
          <w:szCs w:val="20"/>
          <w:shd w:val="clear" w:color="auto" w:fill="FFFFFF"/>
        </w:rPr>
        <w:t xml:space="preserve"> podpornik odprtega dialoga z različnimi deležniki družbe. Aktivnosti inštituta stremijo k pozitivnim družbenim spremembam, razvijanju sposobnosti javno-zdravstvenih, okoljevarstvenih in mladinskih organizacij ter k osebnostnemu razvoju, predvsem mladih.</w:t>
      </w:r>
    </w:p>
    <w:p w14:paraId="21BC58F2" w14:textId="77777777" w:rsidR="0090175C" w:rsidRPr="008B5042" w:rsidRDefault="0090175C" w:rsidP="0090175C">
      <w:pPr>
        <w:shd w:val="clear" w:color="auto" w:fill="FFFFFF"/>
        <w:spacing w:after="0" w:line="360" w:lineRule="auto"/>
        <w:jc w:val="both"/>
        <w:rPr>
          <w:rFonts w:ascii="Arial" w:eastAsia="Times New Roman" w:hAnsi="Arial" w:cs="Arial"/>
          <w:sz w:val="20"/>
          <w:szCs w:val="20"/>
          <w:lang w:eastAsia="sl-SI"/>
        </w:rPr>
      </w:pPr>
    </w:p>
    <w:p w14:paraId="77032BF9" w14:textId="77777777" w:rsidR="0090175C" w:rsidRPr="008B5042" w:rsidRDefault="0090175C" w:rsidP="009E09A3">
      <w:pPr>
        <w:shd w:val="clear" w:color="auto" w:fill="FFFFFF"/>
        <w:spacing w:after="0" w:line="240" w:lineRule="auto"/>
        <w:rPr>
          <w:rFonts w:ascii="Arial" w:hAnsi="Arial" w:cs="Arial"/>
          <w:sz w:val="20"/>
          <w:szCs w:val="20"/>
          <w:shd w:val="clear" w:color="auto" w:fill="FFFFFF"/>
        </w:rPr>
      </w:pPr>
    </w:p>
    <w:p w14:paraId="4FBAED90" w14:textId="77777777" w:rsidR="009E09A3" w:rsidRPr="008B5042" w:rsidRDefault="00F815E5" w:rsidP="009E09A3">
      <w:pPr>
        <w:shd w:val="clear" w:color="auto" w:fill="FFFFFF"/>
        <w:spacing w:after="0" w:line="240" w:lineRule="auto"/>
        <w:rPr>
          <w:rFonts w:ascii="Arial" w:hAnsi="Arial" w:cs="Arial"/>
          <w:sz w:val="20"/>
          <w:szCs w:val="20"/>
          <w:shd w:val="clear" w:color="auto" w:fill="FFFFFF"/>
        </w:rPr>
      </w:pPr>
      <w:r w:rsidRPr="008B5042">
        <w:rPr>
          <w:rFonts w:ascii="Arial" w:hAnsi="Arial" w:cs="Arial"/>
          <w:b/>
          <w:sz w:val="20"/>
          <w:szCs w:val="20"/>
          <w:shd w:val="clear" w:color="auto" w:fill="FFFFFF"/>
        </w:rPr>
        <w:t>Kontakt:</w:t>
      </w:r>
      <w:r w:rsidRPr="008B5042">
        <w:rPr>
          <w:rFonts w:ascii="Arial" w:hAnsi="Arial" w:cs="Arial"/>
          <w:b/>
          <w:sz w:val="20"/>
          <w:szCs w:val="20"/>
          <w:shd w:val="clear" w:color="auto" w:fill="FFFFFF"/>
        </w:rPr>
        <w:br/>
      </w:r>
      <w:r w:rsidRPr="008B5042">
        <w:rPr>
          <w:rFonts w:ascii="Arial" w:hAnsi="Arial" w:cs="Arial"/>
          <w:sz w:val="20"/>
          <w:szCs w:val="20"/>
          <w:shd w:val="clear" w:color="auto" w:fill="FFFFFF"/>
        </w:rPr>
        <w:t>Anja Geč, 040 532 235</w:t>
      </w:r>
    </w:p>
    <w:p w14:paraId="51387BC3" w14:textId="0FC2F346" w:rsidR="009E09A3" w:rsidRPr="008B5042" w:rsidRDefault="00AF0713" w:rsidP="009E09A3">
      <w:pPr>
        <w:shd w:val="clear" w:color="auto" w:fill="FFFFFF"/>
        <w:spacing w:after="0" w:line="240" w:lineRule="auto"/>
        <w:rPr>
          <w:rFonts w:ascii="Arial" w:hAnsi="Arial" w:cs="Arial"/>
          <w:sz w:val="20"/>
          <w:szCs w:val="20"/>
          <w:shd w:val="clear" w:color="auto" w:fill="FFFFFF"/>
        </w:rPr>
      </w:pPr>
      <w:hyperlink r:id="rId9" w:history="1">
        <w:r w:rsidRPr="008B5042">
          <w:rPr>
            <w:rStyle w:val="Hiperpovezava"/>
            <w:rFonts w:ascii="Arial" w:hAnsi="Arial" w:cs="Arial"/>
            <w:sz w:val="20"/>
            <w:szCs w:val="20"/>
          </w:rPr>
          <w:t>info@imztr.si</w:t>
        </w:r>
      </w:hyperlink>
      <w:r w:rsidRPr="008B5042">
        <w:rPr>
          <w:rFonts w:ascii="Arial" w:hAnsi="Arial" w:cs="Arial"/>
          <w:sz w:val="20"/>
          <w:szCs w:val="20"/>
        </w:rPr>
        <w:t xml:space="preserve"> </w:t>
      </w:r>
    </w:p>
    <w:p w14:paraId="7EF0C87E" w14:textId="77777777" w:rsidR="009164CB" w:rsidRPr="008B5042" w:rsidRDefault="009164CB" w:rsidP="009164CB">
      <w:pPr>
        <w:pStyle w:val="Brezrazmikov"/>
        <w:rPr>
          <w:rFonts w:ascii="Arial" w:hAnsi="Arial" w:cs="Arial"/>
          <w:sz w:val="20"/>
          <w:szCs w:val="20"/>
        </w:rPr>
      </w:pPr>
    </w:p>
    <w:sectPr w:rsidR="009164CB" w:rsidRPr="008B5042" w:rsidSect="00505202">
      <w:pgSz w:w="11906" w:h="16838"/>
      <w:pgMar w:top="712"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54818" w15:done="0"/>
  <w15:commentEx w15:paraId="30AB8DAC" w15:done="0"/>
  <w15:commentEx w15:paraId="4066C7DE" w15:done="0"/>
  <w15:commentEx w15:paraId="420E54F5" w15:done="0"/>
  <w15:commentEx w15:paraId="3ADE15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Peloza">
    <w15:presenceInfo w15:providerId="Windows Live" w15:userId="6935ce5b9b92e53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CB"/>
    <w:rsid w:val="00023F4B"/>
    <w:rsid w:val="0017499B"/>
    <w:rsid w:val="001B1532"/>
    <w:rsid w:val="0020492D"/>
    <w:rsid w:val="002D01F3"/>
    <w:rsid w:val="002E5ABF"/>
    <w:rsid w:val="002F51C3"/>
    <w:rsid w:val="002F567C"/>
    <w:rsid w:val="00311708"/>
    <w:rsid w:val="003679A8"/>
    <w:rsid w:val="00402254"/>
    <w:rsid w:val="0047105A"/>
    <w:rsid w:val="004A3440"/>
    <w:rsid w:val="004B749C"/>
    <w:rsid w:val="00505202"/>
    <w:rsid w:val="0067084B"/>
    <w:rsid w:val="00765B0F"/>
    <w:rsid w:val="00767170"/>
    <w:rsid w:val="007C7873"/>
    <w:rsid w:val="007E1C20"/>
    <w:rsid w:val="00801D33"/>
    <w:rsid w:val="008B5042"/>
    <w:rsid w:val="008E076A"/>
    <w:rsid w:val="008F75D7"/>
    <w:rsid w:val="0090175C"/>
    <w:rsid w:val="00902EC7"/>
    <w:rsid w:val="009164CB"/>
    <w:rsid w:val="0097175A"/>
    <w:rsid w:val="009C724B"/>
    <w:rsid w:val="009E09A3"/>
    <w:rsid w:val="00A4498F"/>
    <w:rsid w:val="00A71B46"/>
    <w:rsid w:val="00AF0713"/>
    <w:rsid w:val="00B10499"/>
    <w:rsid w:val="00B36FF8"/>
    <w:rsid w:val="00B94110"/>
    <w:rsid w:val="00BC2FF0"/>
    <w:rsid w:val="00C44E97"/>
    <w:rsid w:val="00CE7438"/>
    <w:rsid w:val="00D20048"/>
    <w:rsid w:val="00D42931"/>
    <w:rsid w:val="00D9359B"/>
    <w:rsid w:val="00DF0AEB"/>
    <w:rsid w:val="00E02CAA"/>
    <w:rsid w:val="00E84CF1"/>
    <w:rsid w:val="00F35F68"/>
    <w:rsid w:val="00F47227"/>
    <w:rsid w:val="00F815E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9A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164CB"/>
    <w:pPr>
      <w:spacing w:after="0" w:line="240" w:lineRule="auto"/>
    </w:pPr>
  </w:style>
  <w:style w:type="character" w:styleId="Hiperpovezava">
    <w:name w:val="Hyperlink"/>
    <w:basedOn w:val="Privzetapisavaodstavka"/>
    <w:uiPriority w:val="99"/>
    <w:unhideWhenUsed/>
    <w:rsid w:val="0090175C"/>
    <w:rPr>
      <w:color w:val="0000FF" w:themeColor="hyperlink"/>
      <w:u w:val="single"/>
    </w:rPr>
  </w:style>
  <w:style w:type="paragraph" w:styleId="Besedilooblaka">
    <w:name w:val="Balloon Text"/>
    <w:basedOn w:val="Navaden"/>
    <w:link w:val="BesedilooblakaZnak"/>
    <w:uiPriority w:val="99"/>
    <w:semiHidden/>
    <w:unhideWhenUsed/>
    <w:rsid w:val="00F815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5E5"/>
    <w:rPr>
      <w:rFonts w:ascii="Tahoma" w:hAnsi="Tahoma" w:cs="Tahoma"/>
      <w:sz w:val="16"/>
      <w:szCs w:val="16"/>
    </w:rPr>
  </w:style>
  <w:style w:type="character" w:customStyle="1" w:styleId="UnresolvedMention">
    <w:name w:val="Unresolved Mention"/>
    <w:basedOn w:val="Privzetapisavaodstavka"/>
    <w:uiPriority w:val="99"/>
    <w:semiHidden/>
    <w:unhideWhenUsed/>
    <w:rsid w:val="00AF0713"/>
    <w:rPr>
      <w:color w:val="808080"/>
      <w:shd w:val="clear" w:color="auto" w:fill="E6E6E6"/>
    </w:rPr>
  </w:style>
  <w:style w:type="character" w:styleId="Pripombasklic">
    <w:name w:val="annotation reference"/>
    <w:basedOn w:val="Privzetapisavaodstavka"/>
    <w:uiPriority w:val="99"/>
    <w:semiHidden/>
    <w:unhideWhenUsed/>
    <w:rsid w:val="008E076A"/>
    <w:rPr>
      <w:sz w:val="18"/>
      <w:szCs w:val="18"/>
    </w:rPr>
  </w:style>
  <w:style w:type="paragraph" w:styleId="Pripombabesedilo">
    <w:name w:val="annotation text"/>
    <w:basedOn w:val="Navaden"/>
    <w:link w:val="PripombabesediloZnak"/>
    <w:uiPriority w:val="99"/>
    <w:semiHidden/>
    <w:unhideWhenUsed/>
    <w:rsid w:val="008E076A"/>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E076A"/>
    <w:rPr>
      <w:sz w:val="24"/>
      <w:szCs w:val="24"/>
    </w:rPr>
  </w:style>
  <w:style w:type="paragraph" w:styleId="Zadevapripombe">
    <w:name w:val="annotation subject"/>
    <w:basedOn w:val="Pripombabesedilo"/>
    <w:next w:val="Pripombabesedilo"/>
    <w:link w:val="ZadevapripombeZnak"/>
    <w:uiPriority w:val="99"/>
    <w:semiHidden/>
    <w:unhideWhenUsed/>
    <w:rsid w:val="008E076A"/>
    <w:rPr>
      <w:b/>
      <w:bCs/>
      <w:sz w:val="20"/>
      <w:szCs w:val="20"/>
    </w:rPr>
  </w:style>
  <w:style w:type="character" w:customStyle="1" w:styleId="ZadevapripombeZnak">
    <w:name w:val="Zadeva pripombe Znak"/>
    <w:basedOn w:val="PripombabesediloZnak"/>
    <w:link w:val="Zadevapripombe"/>
    <w:uiPriority w:val="99"/>
    <w:semiHidden/>
    <w:rsid w:val="008E07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9A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164CB"/>
    <w:pPr>
      <w:spacing w:after="0" w:line="240" w:lineRule="auto"/>
    </w:pPr>
  </w:style>
  <w:style w:type="character" w:styleId="Hiperpovezava">
    <w:name w:val="Hyperlink"/>
    <w:basedOn w:val="Privzetapisavaodstavka"/>
    <w:uiPriority w:val="99"/>
    <w:unhideWhenUsed/>
    <w:rsid w:val="0090175C"/>
    <w:rPr>
      <w:color w:val="0000FF" w:themeColor="hyperlink"/>
      <w:u w:val="single"/>
    </w:rPr>
  </w:style>
  <w:style w:type="paragraph" w:styleId="Besedilooblaka">
    <w:name w:val="Balloon Text"/>
    <w:basedOn w:val="Navaden"/>
    <w:link w:val="BesedilooblakaZnak"/>
    <w:uiPriority w:val="99"/>
    <w:semiHidden/>
    <w:unhideWhenUsed/>
    <w:rsid w:val="00F815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5E5"/>
    <w:rPr>
      <w:rFonts w:ascii="Tahoma" w:hAnsi="Tahoma" w:cs="Tahoma"/>
      <w:sz w:val="16"/>
      <w:szCs w:val="16"/>
    </w:rPr>
  </w:style>
  <w:style w:type="character" w:customStyle="1" w:styleId="UnresolvedMention">
    <w:name w:val="Unresolved Mention"/>
    <w:basedOn w:val="Privzetapisavaodstavka"/>
    <w:uiPriority w:val="99"/>
    <w:semiHidden/>
    <w:unhideWhenUsed/>
    <w:rsid w:val="00AF0713"/>
    <w:rPr>
      <w:color w:val="808080"/>
      <w:shd w:val="clear" w:color="auto" w:fill="E6E6E6"/>
    </w:rPr>
  </w:style>
  <w:style w:type="character" w:styleId="Pripombasklic">
    <w:name w:val="annotation reference"/>
    <w:basedOn w:val="Privzetapisavaodstavka"/>
    <w:uiPriority w:val="99"/>
    <w:semiHidden/>
    <w:unhideWhenUsed/>
    <w:rsid w:val="008E076A"/>
    <w:rPr>
      <w:sz w:val="18"/>
      <w:szCs w:val="18"/>
    </w:rPr>
  </w:style>
  <w:style w:type="paragraph" w:styleId="Pripombabesedilo">
    <w:name w:val="annotation text"/>
    <w:basedOn w:val="Navaden"/>
    <w:link w:val="PripombabesediloZnak"/>
    <w:uiPriority w:val="99"/>
    <w:semiHidden/>
    <w:unhideWhenUsed/>
    <w:rsid w:val="008E076A"/>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8E076A"/>
    <w:rPr>
      <w:sz w:val="24"/>
      <w:szCs w:val="24"/>
    </w:rPr>
  </w:style>
  <w:style w:type="paragraph" w:styleId="Zadevapripombe">
    <w:name w:val="annotation subject"/>
    <w:basedOn w:val="Pripombabesedilo"/>
    <w:next w:val="Pripombabesedilo"/>
    <w:link w:val="ZadevapripombeZnak"/>
    <w:uiPriority w:val="99"/>
    <w:semiHidden/>
    <w:unhideWhenUsed/>
    <w:rsid w:val="008E076A"/>
    <w:rPr>
      <w:b/>
      <w:bCs/>
      <w:sz w:val="20"/>
      <w:szCs w:val="20"/>
    </w:rPr>
  </w:style>
  <w:style w:type="character" w:customStyle="1" w:styleId="ZadevapripombeZnak">
    <w:name w:val="Zadeva pripombe Znak"/>
    <w:basedOn w:val="PripombabesediloZnak"/>
    <w:link w:val="Zadevapripombe"/>
    <w:uiPriority w:val="99"/>
    <w:semiHidden/>
    <w:rsid w:val="008E0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ha.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imztr.si/"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mzt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EC1B-AE6B-404A-B4E7-550C3299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2018-05-08T12:38:00Z</dcterms:created>
  <dcterms:modified xsi:type="dcterms:W3CDTF">2018-05-08T12:38:00Z</dcterms:modified>
</cp:coreProperties>
</file>